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B" w:rsidRPr="00074E4B" w:rsidRDefault="00074E4B" w:rsidP="00074E4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74E4B">
        <w:rPr>
          <w:b/>
          <w:lang w:eastAsia="ar-SA"/>
        </w:rPr>
        <w:t xml:space="preserve">Аннотация </w:t>
      </w:r>
    </w:p>
    <w:p w:rsidR="00074E4B" w:rsidRPr="00074E4B" w:rsidRDefault="00074E4B" w:rsidP="00074E4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74E4B">
        <w:rPr>
          <w:b/>
          <w:lang w:eastAsia="ar-SA"/>
        </w:rPr>
        <w:t xml:space="preserve">к рабочей программе дисциплины </w:t>
      </w:r>
    </w:p>
    <w:p w:rsidR="00074E4B" w:rsidRPr="00074E4B" w:rsidRDefault="00074E4B" w:rsidP="00074E4B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074E4B">
        <w:rPr>
          <w:b/>
          <w:u w:val="single"/>
          <w:lang w:eastAsia="ar-SA"/>
        </w:rPr>
        <w:t>«Введение в теорию коммуникации»</w:t>
      </w:r>
    </w:p>
    <w:p w:rsidR="00074E4B" w:rsidRPr="00074E4B" w:rsidRDefault="00074E4B" w:rsidP="00074E4B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074E4B">
        <w:rPr>
          <w:spacing w:val="-5"/>
          <w:lang w:eastAsia="ar-SA"/>
        </w:rPr>
        <w:t>Составитель (и):</w:t>
      </w:r>
    </w:p>
    <w:p w:rsidR="00074E4B" w:rsidRPr="00074E4B" w:rsidRDefault="00074E4B" w:rsidP="00074E4B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074E4B">
        <w:rPr>
          <w:u w:val="single"/>
          <w:lang w:eastAsia="ar-SA"/>
        </w:rPr>
        <w:t>Бердникова Т.А., к.ф.н., доц. кафедры общего языкознания и риторики</w:t>
      </w:r>
      <w:r w:rsidRPr="00074E4B">
        <w:rPr>
          <w:lang w:eastAsia="ar-SA"/>
        </w:rPr>
        <w:t xml:space="preserve"> </w:t>
      </w:r>
    </w:p>
    <w:p w:rsidR="00074E4B" w:rsidRPr="00074E4B" w:rsidRDefault="00074E4B" w:rsidP="00074E4B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74E4B" w:rsidRPr="00074E4B" w:rsidTr="00EB7123">
        <w:trPr>
          <w:trHeight w:hRule="exact" w:val="3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74E4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74E4B">
              <w:rPr>
                <w:spacing w:val="-2"/>
                <w:lang w:eastAsia="ar-SA"/>
              </w:rPr>
              <w:t>032700 - Филология</w:t>
            </w:r>
          </w:p>
        </w:tc>
      </w:tr>
      <w:tr w:rsidR="00074E4B" w:rsidRPr="00074E4B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74E4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«Прикладная филология» (русский язык)</w:t>
            </w:r>
          </w:p>
        </w:tc>
      </w:tr>
      <w:tr w:rsidR="00074E4B" w:rsidRPr="00074E4B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74E4B">
              <w:rPr>
                <w:lang w:eastAsia="ar-SA"/>
              </w:rPr>
              <w:t>Квалификация (степень) выпускника</w:t>
            </w:r>
            <w:r w:rsidRPr="00074E4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74E4B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074E4B">
              <w:rPr>
                <w:lang w:eastAsia="ar-SA"/>
              </w:rPr>
              <w:t>обучения.</w:t>
            </w:r>
          </w:p>
        </w:tc>
      </w:tr>
      <w:tr w:rsidR="00074E4B" w:rsidRPr="00074E4B" w:rsidTr="00EB7123">
        <w:trPr>
          <w:trHeight w:hRule="exact" w:val="27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74E4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74E4B">
              <w:rPr>
                <w:spacing w:val="-4"/>
                <w:lang w:eastAsia="ar-SA"/>
              </w:rPr>
              <w:t>очное</w:t>
            </w:r>
          </w:p>
        </w:tc>
      </w:tr>
      <w:tr w:rsidR="00074E4B" w:rsidRPr="00074E4B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74E4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Б2.Б.6</w:t>
            </w:r>
          </w:p>
        </w:tc>
      </w:tr>
      <w:tr w:rsidR="00074E4B" w:rsidRPr="00074E4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74E4B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4</w:t>
            </w:r>
          </w:p>
        </w:tc>
      </w:tr>
      <w:tr w:rsidR="00074E4B" w:rsidRPr="00074E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74E4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2</w:t>
            </w:r>
          </w:p>
        </w:tc>
      </w:tr>
      <w:tr w:rsidR="00074E4B" w:rsidRPr="00074E4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74E4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Зачет</w:t>
            </w:r>
          </w:p>
        </w:tc>
      </w:tr>
      <w:tr w:rsidR="00074E4B" w:rsidRPr="00074E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74E4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72</w:t>
            </w:r>
          </w:p>
        </w:tc>
      </w:tr>
      <w:tr w:rsidR="00074E4B" w:rsidRPr="00074E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74E4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21</w:t>
            </w:r>
          </w:p>
        </w:tc>
      </w:tr>
      <w:tr w:rsidR="00074E4B" w:rsidRPr="00074E4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74E4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21</w:t>
            </w:r>
          </w:p>
        </w:tc>
      </w:tr>
      <w:tr w:rsidR="00074E4B" w:rsidRPr="00074E4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74E4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74E4B" w:rsidRPr="00074E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74E4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28</w:t>
            </w:r>
          </w:p>
        </w:tc>
      </w:tr>
      <w:tr w:rsidR="00074E4B" w:rsidRPr="00074E4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74E4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74E4B">
              <w:rPr>
                <w:lang w:eastAsia="ar-SA"/>
              </w:rPr>
              <w:t>2</w:t>
            </w:r>
          </w:p>
        </w:tc>
      </w:tr>
      <w:tr w:rsidR="00074E4B" w:rsidRPr="00074E4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74E4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E4B" w:rsidRPr="00074E4B" w:rsidRDefault="00074E4B" w:rsidP="00074E4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074E4B" w:rsidRPr="00074E4B" w:rsidRDefault="00074E4B" w:rsidP="00074E4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/>
          <w:lang w:eastAsia="ar-SA"/>
        </w:rPr>
      </w:pPr>
      <w:r w:rsidRPr="00074E4B">
        <w:rPr>
          <w:b/>
          <w:lang w:eastAsia="ar-SA"/>
        </w:rPr>
        <w:t>1. Цели освоения дисциплины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lang w:eastAsia="ar-SA"/>
        </w:rPr>
        <w:t xml:space="preserve">Целями освоения дисциплины </w:t>
      </w:r>
      <w:r w:rsidRPr="00074E4B">
        <w:rPr>
          <w:b/>
          <w:lang w:eastAsia="ar-SA"/>
        </w:rPr>
        <w:t>Б.2.Б.6. Введение в теорию коммуникации</w:t>
      </w:r>
      <w:r w:rsidRPr="00074E4B">
        <w:rPr>
          <w:lang w:eastAsia="ar-SA"/>
        </w:rPr>
        <w:t xml:space="preserve"> являются ознакомление с историей возникновения и развития различных теорий коммуникации как видом деятельности, современными теориями коммуникации.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/>
          <w:lang w:eastAsia="ar-SA"/>
        </w:rPr>
      </w:pPr>
      <w:r w:rsidRPr="00074E4B">
        <w:rPr>
          <w:b/>
          <w:lang w:eastAsia="ar-SA"/>
        </w:rPr>
        <w:t>2. Компетенции обучающегося, формируемые в результате освоения дисциплины Б.2.Б.6. Введение в теорию коммуникации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lang w:eastAsia="ar-SA"/>
        </w:rPr>
        <w:t>ОК-1 - Владение культурой мышления; способность к восприятию, анализу, обобщению информации, постановке цели и выбору путей ее достижения.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lang w:eastAsia="ar-SA"/>
        </w:rPr>
        <w:t>ОК-2 -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iCs/>
          <w:lang w:eastAsia="ar-SA"/>
        </w:rPr>
      </w:pPr>
      <w:r w:rsidRPr="00074E4B">
        <w:rPr>
          <w:lang w:eastAsia="ar-SA"/>
        </w:rPr>
        <w:t xml:space="preserve">ОК-6 - </w:t>
      </w:r>
      <w:r w:rsidRPr="00074E4B">
        <w:rPr>
          <w:bCs/>
          <w:iCs/>
          <w:lang w:eastAsia="ar-SA"/>
        </w:rPr>
        <w:t>Стремление к саморазвитию, повышению квалификации и мастерства;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bCs/>
          <w:iCs/>
          <w:lang w:eastAsia="ar-SA"/>
        </w:rPr>
        <w:t xml:space="preserve">ОК-7 - </w:t>
      </w:r>
      <w:r w:rsidRPr="00074E4B">
        <w:rPr>
          <w:lang w:eastAsia="ar-SA"/>
        </w:rPr>
        <w:t xml:space="preserve">Умение критически оценивать собственные достоинства и недостатки, выбирать пути и средства развития первых и устранения последних; 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lang w:eastAsia="ar-SA"/>
        </w:rPr>
        <w:t>ОК-8 - Осознание социальной значимости своей профессии, высокая мотивация к профессиональной деятельности;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spacing w:val="-4"/>
          <w:lang w:eastAsia="ar-SA"/>
        </w:rPr>
      </w:pPr>
      <w:r w:rsidRPr="00074E4B">
        <w:rPr>
          <w:lang w:eastAsia="ar-SA"/>
        </w:rPr>
        <w:t xml:space="preserve">ОК-9 - </w:t>
      </w:r>
      <w:r w:rsidRPr="00074E4B">
        <w:rPr>
          <w:spacing w:val="-4"/>
          <w:lang w:eastAsia="ar-SA"/>
        </w:rPr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социально-значимые проблемы и процессы;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spacing w:val="-4"/>
          <w:lang w:eastAsia="ar-SA"/>
        </w:rPr>
      </w:pPr>
      <w:r w:rsidRPr="00074E4B">
        <w:rPr>
          <w:lang w:eastAsia="ar-SA"/>
        </w:rPr>
        <w:t xml:space="preserve">ОК-10 - </w:t>
      </w:r>
      <w:r w:rsidRPr="00074E4B">
        <w:rPr>
          <w:spacing w:val="-4"/>
          <w:lang w:eastAsia="ar-SA"/>
        </w:rPr>
        <w:t>Способность понимать сущность и значение информации в развитии современного информационного общества;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spacing w:val="-4"/>
          <w:lang w:eastAsia="ar-SA"/>
        </w:rPr>
        <w:t>ОК-11 - Владение основными методами, способами и средствами получения, переработки информации;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spacing w:val="-4"/>
          <w:lang w:eastAsia="ar-SA"/>
        </w:rPr>
      </w:pPr>
      <w:r w:rsidRPr="00074E4B">
        <w:rPr>
          <w:lang w:eastAsia="ar-SA"/>
        </w:rPr>
        <w:t xml:space="preserve">ОК-12 - </w:t>
      </w:r>
      <w:r w:rsidRPr="00074E4B">
        <w:rPr>
          <w:spacing w:val="-4"/>
          <w:lang w:eastAsia="ar-SA"/>
        </w:rPr>
        <w:t>Способность работать с информацией в глобальных компьютерных сетях;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spacing w:val="-4"/>
          <w:lang w:eastAsia="ar-SA"/>
        </w:rPr>
      </w:pPr>
      <w:r w:rsidRPr="00074E4B">
        <w:rPr>
          <w:spacing w:val="-4"/>
          <w:lang w:eastAsia="ar-SA"/>
        </w:rPr>
        <w:t xml:space="preserve">ОК-16 - Готовность уважительно относиться к историческому наследию и культурным традициям, толерантно воспринимать социальные и культурные различия; способность работать в поликультурном и полиязычном обществе; 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074E4B">
        <w:rPr>
          <w:spacing w:val="-4"/>
          <w:lang w:eastAsia="ar-SA"/>
        </w:rPr>
        <w:lastRenderedPageBreak/>
        <w:t xml:space="preserve">ПК-1 - </w:t>
      </w:r>
      <w:r w:rsidRPr="00074E4B">
        <w:rPr>
          <w:bCs/>
          <w:lang w:eastAsia="ar-SA"/>
        </w:rPr>
        <w:t>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074E4B">
        <w:rPr>
          <w:lang w:eastAsia="ar-SA"/>
        </w:rPr>
        <w:t xml:space="preserve">ПК-3 - </w:t>
      </w:r>
      <w:r w:rsidRPr="00074E4B">
        <w:rPr>
          <w:bCs/>
          <w:lang w:eastAsia="ar-SA"/>
        </w:rPr>
        <w:t>Свободное владение основным изучаемым языком (русским) в его литературной форме;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074E4B">
        <w:rPr>
          <w:bCs/>
          <w:lang w:eastAsia="ar-SA"/>
        </w:rPr>
        <w:t>ПК-4 - Владение основными методами и приемами различных типов устной и письменной коммуникации на основном изучаемом языке (русском);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074E4B">
        <w:rPr>
          <w:bCs/>
          <w:lang w:eastAsia="ar-SA"/>
        </w:rPr>
        <w:t>ПК-5 -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074E4B">
        <w:rPr>
          <w:bCs/>
          <w:lang w:eastAsia="ar-SA"/>
        </w:rPr>
        <w:softHyphen/>
        <w:t>тель</w:t>
      </w:r>
      <w:r w:rsidRPr="00074E4B">
        <w:rPr>
          <w:bCs/>
          <w:lang w:eastAsia="ar-SA"/>
        </w:rPr>
        <w:softHyphen/>
        <w:t xml:space="preserve">ской деятельности; 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spacing w:val="-3"/>
          <w:lang w:eastAsia="ar-SA"/>
        </w:rPr>
      </w:pPr>
      <w:r w:rsidRPr="00074E4B">
        <w:rPr>
          <w:bCs/>
          <w:lang w:eastAsia="ar-SA"/>
        </w:rPr>
        <w:t xml:space="preserve">ПК-8 - </w:t>
      </w:r>
      <w:r w:rsidRPr="00074E4B">
        <w:rPr>
          <w:bCs/>
          <w:spacing w:val="-3"/>
          <w:lang w:eastAsia="ar-SA"/>
        </w:rPr>
        <w:t>Владение навыками участия в научных дискуссиях, выступления с сообщениями и докладами,  устного, письменного и виртуального (размещение в информационных сетях) представления материалов собственных исследований;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spacing w:val="-3"/>
          <w:lang w:eastAsia="ar-SA"/>
        </w:rPr>
      </w:pPr>
      <w:r w:rsidRPr="00074E4B">
        <w:rPr>
          <w:bCs/>
          <w:spacing w:val="-3"/>
          <w:lang w:eastAsia="ar-SA"/>
        </w:rPr>
        <w:t>ПК-12 - Владение базовыми навыками создания на основе стандартных методик и действующих нормативов различных типов текстов;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spacing w:val="-3"/>
          <w:lang w:eastAsia="ar-SA"/>
        </w:rPr>
      </w:pPr>
      <w:r w:rsidRPr="00074E4B">
        <w:rPr>
          <w:bCs/>
          <w:spacing w:val="-3"/>
          <w:lang w:eastAsia="ar-SA"/>
        </w:rPr>
        <w:t xml:space="preserve">ПК-13 - </w:t>
      </w:r>
      <w:r w:rsidRPr="00074E4B">
        <w:rPr>
          <w:bCs/>
          <w:lang w:eastAsia="ar-SA"/>
        </w:rPr>
        <w:t>Владение базовыми навыками доработки и обработки (</w:t>
      </w:r>
      <w:r w:rsidRPr="00074E4B">
        <w:rPr>
          <w:bCs/>
          <w:spacing w:val="-3"/>
          <w:lang w:eastAsia="ar-SA"/>
        </w:rPr>
        <w:t>корректура, редактирование, комментирование, реферирование и т. п.) различных типов текстов.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Cs/>
          <w:spacing w:val="-3"/>
          <w:lang w:eastAsia="ar-SA"/>
        </w:rPr>
      </w:pP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b/>
          <w:lang w:eastAsia="ar-SA"/>
        </w:rPr>
      </w:pPr>
      <w:r w:rsidRPr="00074E4B">
        <w:rPr>
          <w:lang w:eastAsia="ar-SA"/>
        </w:rPr>
        <w:t xml:space="preserve"> В  результате освоения дисциплины </w:t>
      </w:r>
      <w:r w:rsidRPr="00074E4B">
        <w:rPr>
          <w:b/>
          <w:lang w:eastAsia="ar-SA"/>
        </w:rPr>
        <w:t>Б.2.Б.6. Введение в теорию коммуникации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lang w:eastAsia="ar-SA"/>
        </w:rPr>
        <w:t>обучающийся должен: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b/>
          <w:lang w:eastAsia="ar-SA"/>
        </w:rPr>
        <w:t>Знать</w:t>
      </w:r>
      <w:r w:rsidRPr="00074E4B">
        <w:rPr>
          <w:lang w:eastAsia="ar-SA"/>
        </w:rPr>
        <w:t xml:space="preserve">: историю возникновения и развития коммуникации; определение коммуникации как двустороннего процесса; типы, виды, формы, модели, функции коммуникации; способы передачи информации; условия успешного прохождения информации; причины коммуникативных неудач; особенности коммуникативной среды; понятие коммуникативной сферы, ее особенности; содержане и средства речевой коммуникации; прагматическую функцию речевой коммуникации; семиотику языка; требования к качеству информации, используемой в коммуникативных системах; нормы и правила общения; 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b/>
          <w:lang w:eastAsia="ar-SA"/>
        </w:rPr>
        <w:t>Уметь</w:t>
      </w:r>
      <w:r w:rsidRPr="00074E4B">
        <w:rPr>
          <w:lang w:eastAsia="ar-SA"/>
        </w:rPr>
        <w:t xml:space="preserve">: свободно передавать и воспринимать информацию; понимать невербальный язык общения; вступать в контакт с людьми с учетом их возрастных, статусных, социально-культурных характеристик; воздействовать на собеседника в выбранной тональности общения; правильно оценивать как личность, как потенциального конкурента или партнера, выбирать стратегию общения; вызывать у собеседника нужное в данной речевой ситуации восприятие собственной личности. </w:t>
      </w:r>
    </w:p>
    <w:p w:rsidR="00074E4B" w:rsidRPr="00074E4B" w:rsidRDefault="00074E4B" w:rsidP="00074E4B">
      <w:pPr>
        <w:widowControl w:val="0"/>
        <w:suppressAutoHyphens/>
        <w:autoSpaceDE w:val="0"/>
        <w:jc w:val="both"/>
        <w:rPr>
          <w:lang w:eastAsia="ar-SA"/>
        </w:rPr>
      </w:pPr>
      <w:r w:rsidRPr="00074E4B">
        <w:rPr>
          <w:b/>
          <w:lang w:eastAsia="ar-SA"/>
        </w:rPr>
        <w:t xml:space="preserve">Владеть: </w:t>
      </w:r>
      <w:r w:rsidRPr="00074E4B">
        <w:rPr>
          <w:lang w:eastAsia="ar-SA"/>
        </w:rPr>
        <w:t xml:space="preserve">способностью к восприятию, анализу, обобщению информации; нормами русского литературного языка, навыками практического использования системы функциональных стилей речи; созданием и редактированием текстов профессионального назначения на русском языке; </w:t>
      </w:r>
      <w:r w:rsidRPr="00074E4B">
        <w:rPr>
          <w:spacing w:val="-4"/>
          <w:lang w:eastAsia="ar-SA"/>
        </w:rPr>
        <w:t xml:space="preserve">основными методами, способами и средствами получения, переработки информации; </w:t>
      </w:r>
      <w:r w:rsidRPr="00074E4B">
        <w:rPr>
          <w:bCs/>
          <w:lang w:eastAsia="ar-SA"/>
        </w:rPr>
        <w:t>основными методами и приемами различных типов устной и письменной коммуникации; навыками</w:t>
      </w:r>
      <w:r w:rsidRPr="00074E4B">
        <w:rPr>
          <w:bCs/>
          <w:spacing w:val="-3"/>
          <w:lang w:eastAsia="ar-SA"/>
        </w:rPr>
        <w:t xml:space="preserve"> устного, письменного и виртуального (размещение в информационных сетях) представления материалов; базовыми навыками создания на основе стандартных методик и действующих нормативов различных типов текстов; </w:t>
      </w:r>
      <w:r w:rsidRPr="00074E4B">
        <w:rPr>
          <w:bCs/>
          <w:lang w:eastAsia="ar-SA"/>
        </w:rPr>
        <w:t>базовыми навыками доработки и обработки (</w:t>
      </w:r>
      <w:r w:rsidRPr="00074E4B">
        <w:rPr>
          <w:bCs/>
          <w:spacing w:val="-3"/>
          <w:lang w:eastAsia="ar-SA"/>
        </w:rPr>
        <w:t>корректура, редактирование, комментирование, реферирование и т.п.) различных типов текстов.</w:t>
      </w:r>
    </w:p>
    <w:p w:rsidR="00074E4B" w:rsidRPr="00074E4B" w:rsidRDefault="00074E4B" w:rsidP="00074E4B">
      <w:pPr>
        <w:widowControl w:val="0"/>
        <w:tabs>
          <w:tab w:val="num" w:pos="0"/>
        </w:tabs>
        <w:autoSpaceDE w:val="0"/>
        <w:autoSpaceDN w:val="0"/>
        <w:adjustRightInd w:val="0"/>
        <w:ind w:left="284" w:hanging="142"/>
        <w:rPr>
          <w:b/>
        </w:rPr>
      </w:pPr>
      <w:r w:rsidRPr="00074E4B">
        <w:rPr>
          <w:b/>
        </w:rPr>
        <w:t>3. Краткое содержание дисциплины</w:t>
      </w:r>
    </w:p>
    <w:p w:rsidR="00074E4B" w:rsidRPr="00074E4B" w:rsidRDefault="00074E4B" w:rsidP="00074E4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074E4B">
        <w:t xml:space="preserve">Дискурс. Источник коммуникации. Коммуникант. Коммуникатор. Коммуникация. Общение. Речевая деятельность. Реципиент. Средства коммуникации. Модели коммуникации. Формы коммуникации. Коммуникативный процесс. Передача и распространение информации. Кодирование/декодирование информации. Каналы коммуникации. Коммуникативная компетентность. Языковая личность. Речевая коммуникация. Семантика. Семиотика. Язык коммуникации. Обратная связь. </w:t>
      </w:r>
      <w:r w:rsidRPr="00074E4B">
        <w:lastRenderedPageBreak/>
        <w:t>Коммуникативные неудачи. Коммуникативная сфера.</w:t>
      </w:r>
    </w:p>
    <w:p w:rsidR="00074E4B" w:rsidRPr="00074E4B" w:rsidRDefault="00074E4B" w:rsidP="00074E4B">
      <w:pPr>
        <w:tabs>
          <w:tab w:val="num" w:pos="0"/>
        </w:tabs>
        <w:rPr>
          <w:b/>
        </w:rPr>
      </w:pPr>
      <w:r w:rsidRPr="00074E4B">
        <w:rPr>
          <w:b/>
        </w:rPr>
        <w:t>4. Аннотация разработана на основании:</w:t>
      </w:r>
    </w:p>
    <w:p w:rsidR="00074E4B" w:rsidRPr="00074E4B" w:rsidRDefault="00074E4B" w:rsidP="00074E4B">
      <w:pPr>
        <w:tabs>
          <w:tab w:val="num" w:pos="0"/>
        </w:tabs>
      </w:pPr>
      <w:r w:rsidRPr="00074E4B">
        <w:t xml:space="preserve">1. ФГОС ВПО по направлению  032700  Филология; </w:t>
      </w:r>
    </w:p>
    <w:p w:rsidR="00074E4B" w:rsidRPr="00074E4B" w:rsidRDefault="00074E4B" w:rsidP="00074E4B">
      <w:pPr>
        <w:tabs>
          <w:tab w:val="num" w:pos="0"/>
        </w:tabs>
      </w:pPr>
      <w:r w:rsidRPr="00074E4B">
        <w:t>2. ООП ВПО по направлению  032700  Филология.</w:t>
      </w:r>
    </w:p>
    <w:p w:rsidR="00074E4B" w:rsidRPr="00074E4B" w:rsidRDefault="00074E4B" w:rsidP="00074E4B">
      <w:pPr>
        <w:tabs>
          <w:tab w:val="num" w:pos="0"/>
        </w:tabs>
      </w:pPr>
      <w:r w:rsidRPr="00074E4B">
        <w:t>3. Аннотация к РПД утверждена на заседании кафедры общего языкознания и риторики  (протокол № 23  от «31» октября 2011г.)</w:t>
      </w:r>
    </w:p>
    <w:p w:rsidR="00074E4B" w:rsidRPr="00074E4B" w:rsidRDefault="00074E4B" w:rsidP="00074E4B">
      <w:pPr>
        <w:widowControl w:val="0"/>
        <w:suppressAutoHyphens/>
        <w:autoSpaceDE w:val="0"/>
        <w:rPr>
          <w:b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B"/>
    <w:rsid w:val="00074E4B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2014-10-31T00:45:00Z</dcterms:created>
  <dcterms:modified xsi:type="dcterms:W3CDTF">2014-10-31T00:45:00Z</dcterms:modified>
</cp:coreProperties>
</file>